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4423" w:rsidRPr="002B4423" w:rsidRDefault="002B4423" w:rsidP="00662A32">
      <w:pPr>
        <w:shd w:val="clear" w:color="auto" w:fill="FFFFFF"/>
        <w:spacing w:line="360" w:lineRule="auto"/>
        <w:ind w:firstLine="851"/>
        <w:jc w:val="center"/>
        <w:rPr>
          <w:b/>
        </w:rPr>
      </w:pPr>
      <w:proofErr w:type="gramStart"/>
      <w:r w:rsidRPr="002B4423">
        <w:rPr>
          <w:b/>
        </w:rPr>
        <w:t>Multimedia  in</w:t>
      </w:r>
      <w:proofErr w:type="gramEnd"/>
      <w:r w:rsidRPr="002B4423">
        <w:rPr>
          <w:b/>
        </w:rPr>
        <w:t xml:space="preserve"> language teaching</w:t>
      </w:r>
    </w:p>
    <w:p w:rsidR="002B4423" w:rsidRPr="00850ECE" w:rsidRDefault="00B13A15" w:rsidP="00662A32">
      <w:pPr>
        <w:shd w:val="clear" w:color="auto" w:fill="FFFFFF"/>
        <w:spacing w:line="360" w:lineRule="auto"/>
        <w:ind w:firstLine="851"/>
        <w:jc w:val="center"/>
        <w:rPr>
          <w:lang w:val="uz-Cyrl-UZ"/>
        </w:rPr>
      </w:pPr>
      <w:r>
        <w:rPr>
          <w:lang w:val="uz-Cyrl-UZ"/>
        </w:rPr>
        <w:t>Бўрибаева А</w:t>
      </w:r>
      <w:r w:rsidR="002D37FF">
        <w:rPr>
          <w:lang w:val="uz-Cyrl-UZ"/>
        </w:rPr>
        <w:t>.</w:t>
      </w:r>
      <w:r w:rsidR="00850ECE">
        <w:rPr>
          <w:lang w:val="uz-Cyrl-UZ"/>
        </w:rPr>
        <w:t>И</w:t>
      </w:r>
    </w:p>
    <w:p w:rsidR="00AC430B" w:rsidRDefault="00AC430B" w:rsidP="00662A32">
      <w:pPr>
        <w:shd w:val="clear" w:color="auto" w:fill="FFFFFF"/>
        <w:spacing w:line="360" w:lineRule="auto"/>
        <w:ind w:firstLine="851"/>
        <w:jc w:val="center"/>
      </w:pPr>
      <w:proofErr w:type="spellStart"/>
      <w:r>
        <w:t>GulDu</w:t>
      </w:r>
      <w:proofErr w:type="spellEnd"/>
    </w:p>
    <w:p w:rsidR="00FE7F2D" w:rsidRPr="002344B5" w:rsidRDefault="00FE7F2D" w:rsidP="00662A32">
      <w:pPr>
        <w:shd w:val="clear" w:color="auto" w:fill="FFFFFF"/>
        <w:spacing w:line="360" w:lineRule="auto"/>
        <w:ind w:firstLine="851"/>
        <w:jc w:val="both"/>
      </w:pPr>
      <w:r w:rsidRPr="002344B5">
        <w:t xml:space="preserve">In recent years with the development of media and computer technology, educators have begun to make use of </w:t>
      </w:r>
      <w:r>
        <w:t xml:space="preserve">interactive </w:t>
      </w:r>
      <w:r w:rsidRPr="002344B5">
        <w:t>multi-media technolo</w:t>
      </w:r>
      <w:r>
        <w:t>gies</w:t>
      </w:r>
      <w:r w:rsidRPr="002344B5">
        <w:t xml:space="preserve"> to improve their teaching including language learning. </w:t>
      </w:r>
      <w:r>
        <w:t>M</w:t>
      </w:r>
      <w:r w:rsidRPr="002344B5">
        <w:t xml:space="preserve">ajority of the published research on the effectiveness of media and technology in language instruction is encouraging. Among other benefits, new technologies present opportunities to accomplish </w:t>
      </w:r>
      <w:r>
        <w:t>various</w:t>
      </w:r>
      <w:r w:rsidRPr="002344B5">
        <w:t xml:space="preserve"> instructional goals (e.g., integrated language skills, critical thinking, and cooperative skills). They may also be responsive to different learning styles (e.g., auditory, visual, tangible). The practice of incorporating multi-media and computer technology into language instruction opens up a new horizon for </w:t>
      </w:r>
      <w:r>
        <w:t>teachers of English language</w:t>
      </w:r>
      <w:r w:rsidRPr="002344B5">
        <w:t xml:space="preserve"> to improve the overall quality of language instruction.</w:t>
      </w:r>
    </w:p>
    <w:p w:rsidR="00FE7F2D" w:rsidRDefault="00FE7F2D" w:rsidP="00662A32">
      <w:pPr>
        <w:shd w:val="clear" w:color="auto" w:fill="FFFFFF"/>
        <w:spacing w:line="360" w:lineRule="auto"/>
        <w:ind w:firstLine="851"/>
        <w:jc w:val="both"/>
      </w:pPr>
      <w:r w:rsidRPr="008F34F7">
        <w:t xml:space="preserve">In </w:t>
      </w:r>
      <w:smartTag w:uri="urn:schemas-microsoft-com:office:smarttags" w:element="country-region">
        <w:smartTag w:uri="urn:schemas-microsoft-com:office:smarttags" w:element="place">
          <w:r>
            <w:t>Uzbekistan</w:t>
          </w:r>
        </w:smartTag>
      </w:smartTag>
      <w:r w:rsidRPr="008F34F7">
        <w:t xml:space="preserve">, there is an increasing interest in the use of </w:t>
      </w:r>
      <w:r>
        <w:t>computers in language learning</w:t>
      </w:r>
      <w:r w:rsidRPr="008F34F7">
        <w:t xml:space="preserve"> in class. However, the application of multimedia technology into </w:t>
      </w:r>
      <w:r>
        <w:t>English</w:t>
      </w:r>
      <w:r w:rsidRPr="008F34F7">
        <w:t xml:space="preserve"> language </w:t>
      </w:r>
      <w:r>
        <w:t>teaching</w:t>
      </w:r>
      <w:r w:rsidRPr="008F34F7">
        <w:t xml:space="preserve"> is not widespread due to var</w:t>
      </w:r>
      <w:r>
        <w:t>ious reasons. One is th</w:t>
      </w:r>
      <w:r w:rsidRPr="008F34F7">
        <w:t xml:space="preserve">at </w:t>
      </w:r>
      <w:r>
        <w:t>teachers</w:t>
      </w:r>
      <w:r w:rsidRPr="008F34F7">
        <w:t xml:space="preserve"> are still doubtful of its effectiveness in language learning. Other reasons stem from the fact that most </w:t>
      </w:r>
      <w:r>
        <w:t>teachers</w:t>
      </w:r>
      <w:r w:rsidRPr="008F34F7">
        <w:t xml:space="preserve"> simply are unsure of how to incorporate technology into their normal language teaching. </w:t>
      </w:r>
    </w:p>
    <w:p w:rsidR="00FE7F2D" w:rsidRDefault="00FE7F2D" w:rsidP="00662A32">
      <w:pPr>
        <w:shd w:val="clear" w:color="auto" w:fill="FFFFFF"/>
        <w:spacing w:line="360" w:lineRule="auto"/>
        <w:ind w:firstLine="851"/>
        <w:jc w:val="both"/>
      </w:pPr>
      <w:r>
        <w:t xml:space="preserve">Reading and listening are crucial skills in development of English language speech. These two skills are also convenient for the use of interactive multimedia technologies in teaching process in comparison with speaking and writing.  While using multimedia and interactive technologies such as training programs, web sites and audio-visual aids immediate assessment of learner’s activity in learning is available. The problem of implementing interactive multimedia technologies is one of the topical problems of nowadays foreign language methodology. Thus, comprehensive analysis of advantages of using interactive multimedia in developing four basic skills is of great importance. </w:t>
      </w:r>
    </w:p>
    <w:p w:rsidR="00FE7F2D" w:rsidRPr="00347D3D" w:rsidRDefault="00FE7F2D" w:rsidP="00662A32">
      <w:pPr>
        <w:autoSpaceDE w:val="0"/>
        <w:autoSpaceDN w:val="0"/>
        <w:adjustRightInd w:val="0"/>
        <w:spacing w:line="360" w:lineRule="auto"/>
        <w:ind w:firstLine="851"/>
        <w:jc w:val="both"/>
        <w:rPr>
          <w:rFonts w:cs="Times New Roman"/>
        </w:rPr>
      </w:pPr>
      <w:r w:rsidRPr="00347D3D">
        <w:rPr>
          <w:rFonts w:cs="Times New Roman"/>
        </w:rPr>
        <w:t>Two approaches to online learning have emerged: synchronous and asynchronous</w:t>
      </w:r>
      <w:r>
        <w:rPr>
          <w:rFonts w:cs="Times New Roman"/>
        </w:rPr>
        <w:t xml:space="preserve"> </w:t>
      </w:r>
      <w:r w:rsidRPr="00347D3D">
        <w:rPr>
          <w:rFonts w:cs="Times New Roman"/>
        </w:rPr>
        <w:t xml:space="preserve">learning. </w:t>
      </w:r>
      <w:r w:rsidRPr="00564FEC">
        <w:rPr>
          <w:rFonts w:cs="Times New Roman"/>
          <w:iCs/>
        </w:rPr>
        <w:t xml:space="preserve">Synchronous learning is instruction and collaboration in </w:t>
      </w:r>
      <w:r w:rsidRPr="00564FEC">
        <w:rPr>
          <w:rFonts w:cs="Times New Roman"/>
          <w:iCs/>
        </w:rPr>
        <w:lastRenderedPageBreak/>
        <w:t>“real time” via the Internet</w:t>
      </w:r>
      <w:r w:rsidRPr="00564FEC">
        <w:rPr>
          <w:rFonts w:cs="Times New Roman"/>
        </w:rPr>
        <w:t xml:space="preserve">. It typically involves tools, such as: </w:t>
      </w:r>
      <w:r w:rsidRPr="00347D3D">
        <w:rPr>
          <w:rFonts w:cs="Times New Roman"/>
        </w:rPr>
        <w:t>· live chat</w:t>
      </w:r>
      <w:r w:rsidR="00662A32">
        <w:rPr>
          <w:rFonts w:cs="Times New Roman"/>
        </w:rPr>
        <w:t xml:space="preserve"> </w:t>
      </w:r>
      <w:r w:rsidRPr="00347D3D">
        <w:rPr>
          <w:rFonts w:cs="Times New Roman"/>
        </w:rPr>
        <w:t>· audio and video conferencing</w:t>
      </w:r>
      <w:r w:rsidR="00662A32">
        <w:rPr>
          <w:rFonts w:cs="Times New Roman"/>
        </w:rPr>
        <w:t xml:space="preserve"> </w:t>
      </w:r>
      <w:r w:rsidRPr="00347D3D">
        <w:rPr>
          <w:rFonts w:cs="Times New Roman"/>
        </w:rPr>
        <w:t>· data and application sharing</w:t>
      </w:r>
      <w:r w:rsidR="00662A32">
        <w:rPr>
          <w:rFonts w:cs="Times New Roman"/>
        </w:rPr>
        <w:t xml:space="preserve">  · </w:t>
      </w:r>
      <w:r w:rsidRPr="00347D3D">
        <w:rPr>
          <w:rFonts w:cs="Times New Roman"/>
        </w:rPr>
        <w:t>shared whiteboard</w:t>
      </w:r>
      <w:r w:rsidR="00662A32">
        <w:rPr>
          <w:rFonts w:cs="Times New Roman"/>
        </w:rPr>
        <w:t xml:space="preserve"> </w:t>
      </w:r>
      <w:r w:rsidRPr="00347D3D">
        <w:rPr>
          <w:rFonts w:cs="Times New Roman"/>
        </w:rPr>
        <w:t>· virtual "hand raising"</w:t>
      </w:r>
      <w:r w:rsidR="00662A32">
        <w:rPr>
          <w:rFonts w:cs="Times New Roman"/>
        </w:rPr>
        <w:t xml:space="preserve"> </w:t>
      </w:r>
      <w:r w:rsidRPr="00347D3D">
        <w:rPr>
          <w:rFonts w:cs="Times New Roman"/>
        </w:rPr>
        <w:t>· joint viewing of multimedia presentations and online slide shows</w:t>
      </w:r>
      <w:r w:rsidR="00662A32">
        <w:rPr>
          <w:rFonts w:cs="Times New Roman"/>
        </w:rPr>
        <w:t>.</w:t>
      </w:r>
    </w:p>
    <w:p w:rsidR="00FE7F2D" w:rsidRPr="00347D3D" w:rsidRDefault="00FE7F2D" w:rsidP="00662A32">
      <w:pPr>
        <w:autoSpaceDE w:val="0"/>
        <w:autoSpaceDN w:val="0"/>
        <w:adjustRightInd w:val="0"/>
        <w:spacing w:line="360" w:lineRule="auto"/>
        <w:ind w:firstLine="851"/>
        <w:jc w:val="both"/>
        <w:rPr>
          <w:rFonts w:cs="Times New Roman"/>
        </w:rPr>
      </w:pPr>
      <w:r w:rsidRPr="00564FEC">
        <w:rPr>
          <w:rFonts w:cs="Times New Roman"/>
          <w:iCs/>
        </w:rPr>
        <w:t>Asynchronous learning methods use the time-delayed capabilities of the Internet</w:t>
      </w:r>
      <w:r w:rsidRPr="00564FEC">
        <w:rPr>
          <w:rFonts w:cs="Times New Roman"/>
        </w:rPr>
        <w:t>.</w:t>
      </w:r>
      <w:r>
        <w:rPr>
          <w:rFonts w:cs="Times New Roman"/>
        </w:rPr>
        <w:t xml:space="preserve"> </w:t>
      </w:r>
      <w:r w:rsidRPr="00347D3D">
        <w:rPr>
          <w:rFonts w:cs="Times New Roman"/>
        </w:rPr>
        <w:t>It typically involves tools, such as:</w:t>
      </w:r>
      <w:r w:rsidR="00662A32">
        <w:rPr>
          <w:rFonts w:cs="Times New Roman"/>
        </w:rPr>
        <w:t xml:space="preserve"> </w:t>
      </w:r>
      <w:r w:rsidRPr="00347D3D">
        <w:rPr>
          <w:rFonts w:cs="Times New Roman"/>
        </w:rPr>
        <w:t>· e-mail</w:t>
      </w:r>
      <w:r w:rsidR="00662A32">
        <w:rPr>
          <w:rFonts w:cs="Times New Roman"/>
        </w:rPr>
        <w:t xml:space="preserve">  </w:t>
      </w:r>
      <w:r w:rsidRPr="00347D3D">
        <w:rPr>
          <w:rFonts w:cs="Times New Roman"/>
        </w:rPr>
        <w:t>· threaded discussion</w:t>
      </w:r>
      <w:r w:rsidR="00662A32">
        <w:rPr>
          <w:rFonts w:cs="Times New Roman"/>
        </w:rPr>
        <w:t xml:space="preserve"> </w:t>
      </w:r>
      <w:r w:rsidRPr="00347D3D">
        <w:rPr>
          <w:rFonts w:cs="Times New Roman"/>
        </w:rPr>
        <w:t>· newsgroups and bulletin boards</w:t>
      </w:r>
      <w:r w:rsidR="00662A32">
        <w:rPr>
          <w:rFonts w:cs="Times New Roman"/>
        </w:rPr>
        <w:t xml:space="preserve"> </w:t>
      </w:r>
      <w:r w:rsidRPr="00347D3D">
        <w:rPr>
          <w:rFonts w:cs="Times New Roman"/>
        </w:rPr>
        <w:t>· file attachments</w:t>
      </w:r>
    </w:p>
    <w:p w:rsidR="00FE7F2D" w:rsidRPr="00347D3D" w:rsidRDefault="00FE7F2D" w:rsidP="00662A32">
      <w:pPr>
        <w:autoSpaceDE w:val="0"/>
        <w:autoSpaceDN w:val="0"/>
        <w:adjustRightInd w:val="0"/>
        <w:spacing w:line="360" w:lineRule="auto"/>
        <w:ind w:firstLine="851"/>
        <w:jc w:val="both"/>
        <w:rPr>
          <w:rFonts w:cs="Times New Roman"/>
        </w:rPr>
      </w:pPr>
      <w:r w:rsidRPr="00347D3D">
        <w:rPr>
          <w:rFonts w:cs="Times New Roman"/>
        </w:rPr>
        <w:t>Asynchronous courses are still instructor-facilitated but are not conducted in real time,</w:t>
      </w:r>
      <w:r>
        <w:rPr>
          <w:rFonts w:cs="Times New Roman"/>
        </w:rPr>
        <w:t xml:space="preserve"> </w:t>
      </w:r>
      <w:r w:rsidRPr="00347D3D">
        <w:rPr>
          <w:rFonts w:cs="Times New Roman"/>
        </w:rPr>
        <w:t>which means that students and teacher can engage in course-related activities at their</w:t>
      </w:r>
      <w:r>
        <w:rPr>
          <w:rFonts w:cs="Times New Roman"/>
        </w:rPr>
        <w:t xml:space="preserve"> </w:t>
      </w:r>
      <w:r w:rsidRPr="00347D3D">
        <w:rPr>
          <w:rFonts w:cs="Times New Roman"/>
        </w:rPr>
        <w:t>convenience rather than during specifically coordinated class sessions. In</w:t>
      </w:r>
      <w:r>
        <w:rPr>
          <w:rFonts w:cs="Times New Roman"/>
        </w:rPr>
        <w:t xml:space="preserve"> </w:t>
      </w:r>
      <w:r w:rsidRPr="00347D3D">
        <w:rPr>
          <w:rFonts w:cs="Times New Roman"/>
        </w:rPr>
        <w:t>asynchronous courses, learning does not need to be scheduled in the same way as</w:t>
      </w:r>
      <w:r>
        <w:rPr>
          <w:rFonts w:cs="Times New Roman"/>
        </w:rPr>
        <w:t xml:space="preserve"> </w:t>
      </w:r>
      <w:r w:rsidRPr="00347D3D">
        <w:rPr>
          <w:rFonts w:cs="Times New Roman"/>
        </w:rPr>
        <w:t>synchronous learning, allowing students and instructors the benefits of anytime,</w:t>
      </w:r>
      <w:r>
        <w:rPr>
          <w:rFonts w:cs="Times New Roman"/>
        </w:rPr>
        <w:t xml:space="preserve"> </w:t>
      </w:r>
      <w:r w:rsidRPr="00347D3D">
        <w:rPr>
          <w:rFonts w:cs="Times New Roman"/>
        </w:rPr>
        <w:t>anywhere learning.</w:t>
      </w:r>
      <w:r>
        <w:rPr>
          <w:rStyle w:val="a6"/>
          <w:rFonts w:cs="Times New Roman"/>
        </w:rPr>
        <w:footnoteReference w:id="1"/>
      </w:r>
    </w:p>
    <w:p w:rsidR="00FE7F2D" w:rsidRPr="00353D5D" w:rsidRDefault="00FE7F2D" w:rsidP="00662A32">
      <w:pPr>
        <w:autoSpaceDE w:val="0"/>
        <w:autoSpaceDN w:val="0"/>
        <w:adjustRightInd w:val="0"/>
        <w:spacing w:line="360" w:lineRule="auto"/>
        <w:ind w:left="565" w:firstLine="851"/>
        <w:jc w:val="both"/>
        <w:rPr>
          <w:rFonts w:cs="Times New Roman"/>
          <w:bCs/>
        </w:rPr>
      </w:pPr>
      <w:r w:rsidRPr="00353D5D">
        <w:rPr>
          <w:rFonts w:cs="Times New Roman"/>
          <w:bCs/>
        </w:rPr>
        <w:t>Advantages of Learning Online</w:t>
      </w:r>
    </w:p>
    <w:p w:rsidR="00FE7F2D" w:rsidRPr="00353D5D" w:rsidRDefault="00FE7F2D" w:rsidP="00662A32">
      <w:pPr>
        <w:autoSpaceDE w:val="0"/>
        <w:autoSpaceDN w:val="0"/>
        <w:adjustRightInd w:val="0"/>
        <w:spacing w:line="360" w:lineRule="auto"/>
        <w:ind w:firstLine="851"/>
        <w:jc w:val="both"/>
        <w:rPr>
          <w:rFonts w:cs="Times New Roman"/>
        </w:rPr>
      </w:pPr>
      <w:r w:rsidRPr="00353D5D">
        <w:rPr>
          <w:rFonts w:cs="Times New Roman"/>
        </w:rPr>
        <w:t>Online learning offers a variety of educational opportunities:</w:t>
      </w:r>
    </w:p>
    <w:p w:rsidR="00FE7F2D" w:rsidRPr="00353D5D" w:rsidRDefault="00FE7F2D" w:rsidP="00662A32">
      <w:pPr>
        <w:autoSpaceDE w:val="0"/>
        <w:autoSpaceDN w:val="0"/>
        <w:adjustRightInd w:val="0"/>
        <w:spacing w:line="360" w:lineRule="auto"/>
        <w:ind w:left="565" w:firstLine="851"/>
        <w:jc w:val="both"/>
        <w:rPr>
          <w:rFonts w:cs="Times New Roman"/>
          <w:bCs/>
        </w:rPr>
      </w:pPr>
      <w:r w:rsidRPr="00353D5D">
        <w:rPr>
          <w:rFonts w:cs="Times New Roman"/>
          <w:bCs/>
        </w:rPr>
        <w:t>Student-</w:t>
      </w:r>
      <w:r w:rsidR="00353D5D" w:rsidRPr="00353D5D">
        <w:rPr>
          <w:rFonts w:cs="Times New Roman"/>
          <w:bCs/>
        </w:rPr>
        <w:t>cent</w:t>
      </w:r>
      <w:r w:rsidRPr="00353D5D">
        <w:rPr>
          <w:rFonts w:cs="Times New Roman"/>
          <w:bCs/>
        </w:rPr>
        <w:t>red learning</w:t>
      </w:r>
    </w:p>
    <w:p w:rsidR="00FE7F2D" w:rsidRPr="00353D5D" w:rsidRDefault="00FE7F2D" w:rsidP="00662A32">
      <w:pPr>
        <w:autoSpaceDE w:val="0"/>
        <w:autoSpaceDN w:val="0"/>
        <w:adjustRightInd w:val="0"/>
        <w:spacing w:line="360" w:lineRule="auto"/>
        <w:ind w:firstLine="851"/>
        <w:jc w:val="both"/>
        <w:rPr>
          <w:rFonts w:cs="Times New Roman"/>
        </w:rPr>
      </w:pPr>
      <w:r w:rsidRPr="00353D5D">
        <w:rPr>
          <w:rFonts w:cs="Times New Roman"/>
        </w:rPr>
        <w:t>The variety of online tools draw on individual learning styles and help students become more versatile learners.</w:t>
      </w:r>
    </w:p>
    <w:p w:rsidR="00FE7F2D" w:rsidRPr="00353D5D" w:rsidRDefault="00FE7F2D" w:rsidP="00662A32">
      <w:pPr>
        <w:autoSpaceDE w:val="0"/>
        <w:autoSpaceDN w:val="0"/>
        <w:adjustRightInd w:val="0"/>
        <w:spacing w:line="360" w:lineRule="auto"/>
        <w:ind w:firstLine="851"/>
        <w:jc w:val="both"/>
        <w:rPr>
          <w:rFonts w:cs="Times New Roman"/>
          <w:bCs/>
        </w:rPr>
      </w:pPr>
      <w:r w:rsidRPr="00353D5D">
        <w:rPr>
          <w:rFonts w:cs="Times New Roman"/>
          <w:bCs/>
        </w:rPr>
        <w:tab/>
        <w:t>Collaborative learning</w:t>
      </w:r>
    </w:p>
    <w:p w:rsidR="00FE7F2D" w:rsidRPr="00353D5D" w:rsidRDefault="00FE7F2D" w:rsidP="00662A32">
      <w:pPr>
        <w:autoSpaceDE w:val="0"/>
        <w:autoSpaceDN w:val="0"/>
        <w:adjustRightInd w:val="0"/>
        <w:spacing w:line="360" w:lineRule="auto"/>
        <w:ind w:firstLine="851"/>
        <w:jc w:val="both"/>
        <w:rPr>
          <w:rFonts w:cs="Times New Roman"/>
        </w:rPr>
      </w:pPr>
      <w:r w:rsidRPr="00353D5D">
        <w:rPr>
          <w:rFonts w:cs="Times New Roman"/>
        </w:rPr>
        <w:t xml:space="preserve">Online group work allows students to become more active participants in the learning process. Contributing input requires that students comprehend what is being discussed, organize their thinking coherently, and express that thinking with carefully. </w:t>
      </w:r>
    </w:p>
    <w:p w:rsidR="00FE7F2D" w:rsidRPr="00353D5D" w:rsidRDefault="00FE7F2D" w:rsidP="00662A32">
      <w:pPr>
        <w:autoSpaceDE w:val="0"/>
        <w:autoSpaceDN w:val="0"/>
        <w:adjustRightInd w:val="0"/>
        <w:spacing w:line="360" w:lineRule="auto"/>
        <w:ind w:firstLine="851"/>
        <w:jc w:val="both"/>
        <w:rPr>
          <w:rFonts w:cs="Times New Roman"/>
          <w:bCs/>
        </w:rPr>
      </w:pPr>
      <w:r w:rsidRPr="00353D5D">
        <w:rPr>
          <w:rFonts w:cs="Times New Roman"/>
          <w:bCs/>
        </w:rPr>
        <w:tab/>
        <w:t>Easy access to global resources</w:t>
      </w:r>
    </w:p>
    <w:p w:rsidR="00FE7F2D" w:rsidRPr="00353D5D" w:rsidRDefault="00FE7F2D" w:rsidP="00662A32">
      <w:pPr>
        <w:autoSpaceDE w:val="0"/>
        <w:autoSpaceDN w:val="0"/>
        <w:adjustRightInd w:val="0"/>
        <w:spacing w:line="360" w:lineRule="auto"/>
        <w:ind w:firstLine="851"/>
        <w:jc w:val="both"/>
        <w:rPr>
          <w:rFonts w:cs="Times New Roman"/>
        </w:rPr>
      </w:pPr>
      <w:r w:rsidRPr="00353D5D">
        <w:rPr>
          <w:rFonts w:cs="Times New Roman"/>
        </w:rPr>
        <w:t>Students can easily access online databases and subject experts in the online classroom.</w:t>
      </w:r>
    </w:p>
    <w:p w:rsidR="00FE7F2D" w:rsidRPr="00353D5D" w:rsidRDefault="00FE7F2D" w:rsidP="00662A32">
      <w:pPr>
        <w:autoSpaceDE w:val="0"/>
        <w:autoSpaceDN w:val="0"/>
        <w:adjustRightInd w:val="0"/>
        <w:spacing w:line="360" w:lineRule="auto"/>
        <w:ind w:firstLine="851"/>
        <w:jc w:val="both"/>
        <w:rPr>
          <w:rFonts w:cs="Times New Roman"/>
          <w:bCs/>
        </w:rPr>
      </w:pPr>
      <w:r w:rsidRPr="00353D5D">
        <w:rPr>
          <w:rFonts w:cs="Times New Roman"/>
          <w:bCs/>
        </w:rPr>
        <w:t>Experiential learning through multimedia presentations</w:t>
      </w:r>
    </w:p>
    <w:p w:rsidR="00FE7F2D" w:rsidRPr="00353D5D" w:rsidRDefault="00FE7F2D" w:rsidP="00662A32">
      <w:pPr>
        <w:autoSpaceDE w:val="0"/>
        <w:autoSpaceDN w:val="0"/>
        <w:adjustRightInd w:val="0"/>
        <w:spacing w:line="360" w:lineRule="auto"/>
        <w:ind w:firstLine="851"/>
        <w:jc w:val="both"/>
        <w:rPr>
          <w:rFonts w:cs="Times New Roman"/>
        </w:rPr>
      </w:pPr>
      <w:r w:rsidRPr="00353D5D">
        <w:rPr>
          <w:rFonts w:cs="Times New Roman"/>
        </w:rPr>
        <w:t>New technologies can be used to engage and motivate students. Technology can also be used to support students in their learning activities.</w:t>
      </w:r>
    </w:p>
    <w:p w:rsidR="00FE7F2D" w:rsidRPr="00353D5D" w:rsidRDefault="00FE7F2D" w:rsidP="00662A32">
      <w:pPr>
        <w:autoSpaceDE w:val="0"/>
        <w:autoSpaceDN w:val="0"/>
        <w:adjustRightInd w:val="0"/>
        <w:spacing w:line="360" w:lineRule="auto"/>
        <w:ind w:firstLine="851"/>
        <w:jc w:val="both"/>
        <w:rPr>
          <w:rFonts w:cs="Times New Roman"/>
          <w:bCs/>
        </w:rPr>
      </w:pPr>
      <w:r w:rsidRPr="00353D5D">
        <w:rPr>
          <w:rFonts w:cs="Times New Roman"/>
          <w:bCs/>
        </w:rPr>
        <w:lastRenderedPageBreak/>
        <w:t>Accessible for non-traditional students</w:t>
      </w:r>
    </w:p>
    <w:p w:rsidR="00FE7F2D" w:rsidRDefault="00FE7F2D" w:rsidP="00662A32">
      <w:pPr>
        <w:autoSpaceDE w:val="0"/>
        <w:autoSpaceDN w:val="0"/>
        <w:adjustRightInd w:val="0"/>
        <w:spacing w:line="360" w:lineRule="auto"/>
        <w:ind w:firstLine="851"/>
        <w:jc w:val="both"/>
        <w:rPr>
          <w:rFonts w:cs="Times New Roman"/>
        </w:rPr>
      </w:pPr>
      <w:r w:rsidRPr="0097599C">
        <w:rPr>
          <w:rFonts w:cs="Times New Roman"/>
        </w:rPr>
        <w:t>Online delivery of programs and courses makes participation possible for students who</w:t>
      </w:r>
      <w:r>
        <w:rPr>
          <w:rFonts w:cs="Times New Roman"/>
        </w:rPr>
        <w:t xml:space="preserve"> </w:t>
      </w:r>
      <w:r w:rsidRPr="0097599C">
        <w:rPr>
          <w:rFonts w:cs="Times New Roman"/>
        </w:rPr>
        <w:t>experience geographic and time barriers in gaining access to higher education.</w:t>
      </w:r>
    </w:p>
    <w:p w:rsidR="00FE7F2D" w:rsidRDefault="00FE7F2D" w:rsidP="00662A32">
      <w:pPr>
        <w:spacing w:line="360" w:lineRule="auto"/>
        <w:ind w:firstLine="851"/>
        <w:jc w:val="both"/>
        <w:rPr>
          <w:rFonts w:cs="Times New Roman"/>
        </w:rPr>
      </w:pPr>
      <w:r>
        <w:rPr>
          <w:rFonts w:cs="Times New Roman"/>
        </w:rPr>
        <w:t xml:space="preserve">Online course in teaching listening and reading offer a wide range of opportunities to learners of English.  In the Internet various types of internet web sites are designed to deliver English lessons which are dedicated to one of the four skills.  </w:t>
      </w:r>
    </w:p>
    <w:p w:rsidR="00FE7F2D" w:rsidRDefault="00FE7F2D" w:rsidP="00662A32">
      <w:pPr>
        <w:spacing w:line="360" w:lineRule="auto"/>
        <w:ind w:firstLine="851"/>
        <w:jc w:val="both"/>
        <w:rPr>
          <w:rFonts w:cs="Times New Roman"/>
        </w:rPr>
      </w:pPr>
      <w:r>
        <w:rPr>
          <w:rFonts w:cs="Times New Roman"/>
        </w:rPr>
        <w:t xml:space="preserve">Colourful screens of web sites are very encouraging and motivating in teaching children and adults. Special buttons of web pages allow students to access information easily and interact with each other during the process of learning. </w:t>
      </w:r>
    </w:p>
    <w:p w:rsidR="00FE7F2D" w:rsidRPr="00C30689" w:rsidRDefault="00FE7F2D" w:rsidP="00662A32">
      <w:pPr>
        <w:spacing w:line="360" w:lineRule="auto"/>
        <w:ind w:firstLine="851"/>
        <w:jc w:val="both"/>
        <w:rPr>
          <w:b/>
        </w:rPr>
      </w:pPr>
      <w:r>
        <w:rPr>
          <w:rFonts w:cs="Times New Roman"/>
        </w:rPr>
        <w:t>Increasing web technologies and access to the internet even in the farthest parts of our country are allowing teachers of English to use web sources in teaching language.</w:t>
      </w:r>
    </w:p>
    <w:p w:rsidR="00FE7F2D" w:rsidRPr="00534639" w:rsidRDefault="00FE7F2D" w:rsidP="00662A32">
      <w:pPr>
        <w:shd w:val="clear" w:color="auto" w:fill="FFFFFF"/>
        <w:spacing w:line="360" w:lineRule="auto"/>
        <w:ind w:firstLine="851"/>
        <w:jc w:val="both"/>
      </w:pPr>
      <w:r w:rsidRPr="00534639">
        <w:t xml:space="preserve">According to methodologists who studied application of multimedia in language teaching: Multimedia is the integration of more than one medium into some form of communication or experience delivered via a computer. Most often, multimedia refers to a computer-assisted technology that integrates media such as text, sound, graphics, animation, video, imaging, and spatial </w:t>
      </w:r>
      <w:proofErr w:type="spellStart"/>
      <w:r w:rsidRPr="00534639">
        <w:t>modeling</w:t>
      </w:r>
      <w:proofErr w:type="spellEnd"/>
      <w:r w:rsidRPr="00534639">
        <w:t xml:space="preserve"> into a computer system.</w:t>
      </w:r>
    </w:p>
    <w:p w:rsidR="00FE7F2D" w:rsidRDefault="00FE7F2D" w:rsidP="00662A32">
      <w:pPr>
        <w:autoSpaceDE w:val="0"/>
        <w:autoSpaceDN w:val="0"/>
        <w:adjustRightInd w:val="0"/>
        <w:spacing w:line="360" w:lineRule="auto"/>
        <w:ind w:firstLine="851"/>
        <w:jc w:val="both"/>
      </w:pPr>
      <w:r w:rsidRPr="002344B5">
        <w:t xml:space="preserve">The findings concerning the impact of </w:t>
      </w:r>
      <w:r>
        <w:t>computer assisted teaching</w:t>
      </w:r>
      <w:r w:rsidRPr="002344B5">
        <w:t xml:space="preserve"> in education can be summed up as: 1) Computers have positive effects on learning and are more </w:t>
      </w:r>
      <w:r>
        <w:t xml:space="preserve">motivating for students. 2) computer assisted teaching </w:t>
      </w:r>
      <w:r w:rsidRPr="002344B5">
        <w:t xml:space="preserve">can </w:t>
      </w:r>
      <w:r w:rsidR="007D058B" w:rsidRPr="002344B5">
        <w:t>fulfil</w:t>
      </w:r>
      <w:r w:rsidRPr="002344B5">
        <w:t xml:space="preserve"> a given set of educational objectives in less time than needed in m</w:t>
      </w:r>
      <w:r>
        <w:t xml:space="preserve">ore traditional approaches. </w:t>
      </w:r>
    </w:p>
    <w:p w:rsidR="00FE7F2D" w:rsidRDefault="00FE7F2D" w:rsidP="00662A32">
      <w:pPr>
        <w:shd w:val="clear" w:color="auto" w:fill="FFFFFF"/>
        <w:spacing w:line="360" w:lineRule="auto"/>
        <w:ind w:firstLine="851"/>
        <w:jc w:val="both"/>
      </w:pPr>
      <w:r w:rsidRPr="00431FC5">
        <w:t xml:space="preserve">With the aid of multimedia, </w:t>
      </w:r>
      <w:r>
        <w:t>teaching</w:t>
      </w:r>
      <w:r w:rsidRPr="00431FC5">
        <w:t xml:space="preserve"> tends to become more effective. In the long term, this approach has the potential to provide a general framework for the development of </w:t>
      </w:r>
      <w:r>
        <w:t>English language</w:t>
      </w:r>
      <w:r w:rsidRPr="00431FC5">
        <w:t xml:space="preserve"> </w:t>
      </w:r>
      <w:r>
        <w:t>teaching</w:t>
      </w:r>
      <w:r w:rsidRPr="00431FC5">
        <w:t>. Further experimental research</w:t>
      </w:r>
      <w:r>
        <w:t>es</w:t>
      </w:r>
      <w:r w:rsidRPr="00431FC5">
        <w:t xml:space="preserve"> </w:t>
      </w:r>
      <w:r>
        <w:t>are</w:t>
      </w:r>
      <w:r w:rsidRPr="00431FC5">
        <w:t xml:space="preserve"> needed to confirm its effectiveness.</w:t>
      </w:r>
    </w:p>
    <w:p w:rsidR="004F2645" w:rsidRDefault="004F2645" w:rsidP="00662A32">
      <w:pPr>
        <w:shd w:val="clear" w:color="auto" w:fill="FFFFFF"/>
        <w:spacing w:line="360" w:lineRule="auto"/>
        <w:ind w:firstLine="851"/>
        <w:jc w:val="both"/>
      </w:pPr>
    </w:p>
    <w:p w:rsidR="00F1791B" w:rsidRDefault="00F1791B" w:rsidP="00662A32">
      <w:pPr>
        <w:shd w:val="clear" w:color="auto" w:fill="FFFFFF"/>
        <w:spacing w:line="360" w:lineRule="auto"/>
        <w:ind w:firstLine="851"/>
        <w:jc w:val="both"/>
      </w:pPr>
      <w:r w:rsidRPr="008223BF">
        <w:lastRenderedPageBreak/>
        <w:t xml:space="preserve">The modern communicatively approach teaching prepares </w:t>
      </w:r>
      <w:r>
        <w:t>students</w:t>
      </w:r>
      <w:r w:rsidRPr="008223BF">
        <w:t xml:space="preserve"> to use foreign languages in real-life conditions. Use of interactive multimedia technologies in communicative teaching foreign language considerably raises quality of giving material of a lesson and efficiency of mastering of this material by </w:t>
      </w:r>
      <w:r>
        <w:t>students</w:t>
      </w:r>
      <w:r w:rsidRPr="008223BF">
        <w:t xml:space="preserve">. As practice shows, use and introduction of modern technologies, the multimedia equipment enriches the maintenance of educational process, raises motivation of </w:t>
      </w:r>
      <w:r>
        <w:t>students</w:t>
      </w:r>
      <w:r w:rsidRPr="008223BF">
        <w:t xml:space="preserve"> to learn English language and at the same time close cooperation between teacher and </w:t>
      </w:r>
      <w:r>
        <w:t>students</w:t>
      </w:r>
      <w:r w:rsidRPr="008223BF">
        <w:t xml:space="preserve"> is achieved.</w:t>
      </w:r>
      <w:r>
        <w:t xml:space="preserve"> </w:t>
      </w:r>
    </w:p>
    <w:p w:rsidR="004F2645" w:rsidRDefault="004F2645" w:rsidP="004F2645">
      <w:pPr>
        <w:shd w:val="clear" w:color="auto" w:fill="FFFFFF"/>
        <w:spacing w:line="360" w:lineRule="auto"/>
        <w:ind w:firstLine="851"/>
        <w:jc w:val="center"/>
        <w:rPr>
          <w:b/>
        </w:rPr>
      </w:pPr>
      <w:r w:rsidRPr="004F2645">
        <w:rPr>
          <w:b/>
        </w:rPr>
        <w:t>List of used literature</w:t>
      </w:r>
      <w:bookmarkStart w:id="0" w:name="_GoBack"/>
      <w:bookmarkEnd w:id="0"/>
    </w:p>
    <w:p w:rsidR="004F2645" w:rsidRPr="004F2645" w:rsidRDefault="004F2645" w:rsidP="004F2645">
      <w:pPr>
        <w:shd w:val="clear" w:color="auto" w:fill="FFFFFF"/>
        <w:spacing w:line="360" w:lineRule="auto"/>
        <w:ind w:firstLine="851"/>
        <w:jc w:val="center"/>
        <w:rPr>
          <w:b/>
        </w:rPr>
      </w:pPr>
    </w:p>
    <w:p w:rsidR="004F2645" w:rsidRPr="00063963" w:rsidRDefault="004F2645" w:rsidP="004F2645">
      <w:pPr>
        <w:numPr>
          <w:ilvl w:val="0"/>
          <w:numId w:val="1"/>
        </w:numPr>
        <w:tabs>
          <w:tab w:val="clear" w:pos="1080"/>
        </w:tabs>
        <w:autoSpaceDE w:val="0"/>
        <w:autoSpaceDN w:val="0"/>
        <w:adjustRightInd w:val="0"/>
        <w:spacing w:line="360" w:lineRule="auto"/>
        <w:ind w:left="284" w:right="423" w:hanging="284"/>
        <w:jc w:val="both"/>
        <w:rPr>
          <w:rFonts w:cs="Times New Roman"/>
        </w:rPr>
      </w:pPr>
      <w:proofErr w:type="spellStart"/>
      <w:r w:rsidRPr="00063963">
        <w:rPr>
          <w:rFonts w:cs="Times New Roman"/>
        </w:rPr>
        <w:t>Brierley</w:t>
      </w:r>
      <w:proofErr w:type="spellEnd"/>
      <w:r w:rsidRPr="00063963">
        <w:rPr>
          <w:rFonts w:cs="Times New Roman"/>
        </w:rPr>
        <w:t xml:space="preserve">, Bill and Kemble, Ian (1991) Computers as a tool in language teaching, </w:t>
      </w:r>
      <w:smartTag w:uri="urn:schemas-microsoft-com:office:smarttags" w:element="State">
        <w:smartTag w:uri="urn:schemas-microsoft-com:office:smarttags" w:element="place">
          <w:r w:rsidRPr="00063963">
            <w:rPr>
              <w:rFonts w:cs="Times New Roman"/>
            </w:rPr>
            <w:t>New York</w:t>
          </w:r>
        </w:smartTag>
      </w:smartTag>
      <w:r w:rsidRPr="00063963">
        <w:rPr>
          <w:rFonts w:cs="Times New Roman"/>
        </w:rPr>
        <w:t xml:space="preserve">: Ellis </w:t>
      </w:r>
      <w:proofErr w:type="spellStart"/>
      <w:r w:rsidRPr="00063963">
        <w:rPr>
          <w:rFonts w:cs="Times New Roman"/>
        </w:rPr>
        <w:t>Horwood</w:t>
      </w:r>
      <w:proofErr w:type="spellEnd"/>
      <w:r w:rsidRPr="00063963">
        <w:rPr>
          <w:rFonts w:cs="Times New Roman"/>
        </w:rPr>
        <w:t xml:space="preserve"> Limited. </w:t>
      </w:r>
    </w:p>
    <w:p w:rsidR="004F2645" w:rsidRPr="00063963" w:rsidRDefault="004F2645" w:rsidP="004F2645">
      <w:pPr>
        <w:numPr>
          <w:ilvl w:val="0"/>
          <w:numId w:val="1"/>
        </w:numPr>
        <w:tabs>
          <w:tab w:val="clear" w:pos="1080"/>
        </w:tabs>
        <w:autoSpaceDE w:val="0"/>
        <w:autoSpaceDN w:val="0"/>
        <w:adjustRightInd w:val="0"/>
        <w:spacing w:line="360" w:lineRule="auto"/>
        <w:ind w:left="284" w:right="423" w:hanging="284"/>
        <w:jc w:val="both"/>
        <w:rPr>
          <w:rFonts w:cs="Times New Roman"/>
        </w:rPr>
      </w:pPr>
      <w:proofErr w:type="spellStart"/>
      <w:r w:rsidRPr="00063963">
        <w:rPr>
          <w:rFonts w:cs="Times New Roman"/>
        </w:rPr>
        <w:t>Chapelle</w:t>
      </w:r>
      <w:proofErr w:type="spellEnd"/>
      <w:r w:rsidRPr="00063963">
        <w:rPr>
          <w:rFonts w:cs="Times New Roman"/>
        </w:rPr>
        <w:t xml:space="preserve">, C., Jamieson, J. (1999) Research trends in computer-assisted language learning. In </w:t>
      </w:r>
      <w:proofErr w:type="spellStart"/>
      <w:r w:rsidRPr="00063963">
        <w:rPr>
          <w:rFonts w:cs="Times New Roman"/>
        </w:rPr>
        <w:t>Pennigton</w:t>
      </w:r>
      <w:proofErr w:type="spellEnd"/>
      <w:r w:rsidRPr="00063963">
        <w:rPr>
          <w:rFonts w:cs="Times New Roman"/>
        </w:rPr>
        <w:t>, C. M., Teaching languages with computers: the state of the art. CA: Athelstan.</w:t>
      </w:r>
    </w:p>
    <w:p w:rsidR="004F2645" w:rsidRPr="00063963" w:rsidRDefault="004F2645" w:rsidP="004F2645">
      <w:pPr>
        <w:numPr>
          <w:ilvl w:val="0"/>
          <w:numId w:val="1"/>
        </w:numPr>
        <w:tabs>
          <w:tab w:val="clear" w:pos="1080"/>
        </w:tabs>
        <w:autoSpaceDE w:val="0"/>
        <w:autoSpaceDN w:val="0"/>
        <w:adjustRightInd w:val="0"/>
        <w:spacing w:line="360" w:lineRule="auto"/>
        <w:ind w:left="284" w:right="423" w:hanging="284"/>
        <w:jc w:val="both"/>
        <w:rPr>
          <w:rFonts w:cs="Times New Roman"/>
        </w:rPr>
      </w:pPr>
      <w:proofErr w:type="spellStart"/>
      <w:r w:rsidRPr="00063963">
        <w:rPr>
          <w:rFonts w:cs="Times New Roman"/>
        </w:rPr>
        <w:t>Bongaerts</w:t>
      </w:r>
      <w:proofErr w:type="spellEnd"/>
      <w:r w:rsidRPr="00063963">
        <w:rPr>
          <w:rFonts w:cs="Times New Roman"/>
        </w:rPr>
        <w:t xml:space="preserve">, T. et al. (1988) Computer applications in language learning. RI: </w:t>
      </w:r>
      <w:proofErr w:type="spellStart"/>
      <w:r w:rsidRPr="00063963">
        <w:rPr>
          <w:rFonts w:cs="Times New Roman"/>
        </w:rPr>
        <w:t>Foris</w:t>
      </w:r>
      <w:proofErr w:type="spellEnd"/>
      <w:r w:rsidRPr="00063963">
        <w:rPr>
          <w:rFonts w:cs="Times New Roman"/>
        </w:rPr>
        <w:t>.</w:t>
      </w:r>
    </w:p>
    <w:p w:rsidR="004F2645" w:rsidRPr="00063963" w:rsidRDefault="004F2645" w:rsidP="004F2645">
      <w:pPr>
        <w:numPr>
          <w:ilvl w:val="0"/>
          <w:numId w:val="1"/>
        </w:numPr>
        <w:tabs>
          <w:tab w:val="clear" w:pos="1080"/>
        </w:tabs>
        <w:autoSpaceDE w:val="0"/>
        <w:autoSpaceDN w:val="0"/>
        <w:adjustRightInd w:val="0"/>
        <w:spacing w:line="360" w:lineRule="auto"/>
        <w:ind w:left="284" w:right="423" w:hanging="284"/>
        <w:jc w:val="both"/>
        <w:rPr>
          <w:rFonts w:cs="Times New Roman"/>
        </w:rPr>
      </w:pPr>
      <w:proofErr w:type="spellStart"/>
      <w:r w:rsidRPr="00063963">
        <w:rPr>
          <w:rFonts w:cs="Times New Roman"/>
        </w:rPr>
        <w:t>Brierley</w:t>
      </w:r>
      <w:proofErr w:type="spellEnd"/>
      <w:r w:rsidRPr="00063963">
        <w:rPr>
          <w:rFonts w:cs="Times New Roman"/>
        </w:rPr>
        <w:t xml:space="preserve">, W. (1991) Chapter 8: Database. In </w:t>
      </w:r>
      <w:proofErr w:type="spellStart"/>
      <w:r w:rsidRPr="00063963">
        <w:rPr>
          <w:rFonts w:cs="Times New Roman"/>
        </w:rPr>
        <w:t>Brierley</w:t>
      </w:r>
      <w:proofErr w:type="spellEnd"/>
      <w:r w:rsidRPr="00063963">
        <w:rPr>
          <w:rFonts w:cs="Times New Roman"/>
        </w:rPr>
        <w:t xml:space="preserve">, Bill and Kemble, Ian (1991) Computers as a tool in language teaching, </w:t>
      </w:r>
      <w:smartTag w:uri="urn:schemas-microsoft-com:office:smarttags" w:element="State">
        <w:smartTag w:uri="urn:schemas-microsoft-com:office:smarttags" w:element="place">
          <w:r w:rsidRPr="00063963">
            <w:rPr>
              <w:rFonts w:cs="Times New Roman"/>
            </w:rPr>
            <w:t>New York</w:t>
          </w:r>
        </w:smartTag>
      </w:smartTag>
      <w:r w:rsidRPr="00063963">
        <w:rPr>
          <w:rFonts w:cs="Times New Roman"/>
        </w:rPr>
        <w:t xml:space="preserve">: Ellis </w:t>
      </w:r>
      <w:proofErr w:type="spellStart"/>
      <w:r w:rsidRPr="00063963">
        <w:rPr>
          <w:rFonts w:cs="Times New Roman"/>
        </w:rPr>
        <w:t>Horwood</w:t>
      </w:r>
      <w:proofErr w:type="spellEnd"/>
      <w:r w:rsidRPr="00063963">
        <w:rPr>
          <w:rFonts w:cs="Times New Roman"/>
        </w:rPr>
        <w:t xml:space="preserve"> Limited. </w:t>
      </w:r>
    </w:p>
    <w:p w:rsidR="004F2645" w:rsidRPr="00063963" w:rsidRDefault="004F2645" w:rsidP="004F2645">
      <w:pPr>
        <w:numPr>
          <w:ilvl w:val="0"/>
          <w:numId w:val="1"/>
        </w:numPr>
        <w:tabs>
          <w:tab w:val="clear" w:pos="1080"/>
        </w:tabs>
        <w:autoSpaceDE w:val="0"/>
        <w:autoSpaceDN w:val="0"/>
        <w:adjustRightInd w:val="0"/>
        <w:spacing w:line="360" w:lineRule="auto"/>
        <w:ind w:left="284" w:right="423" w:hanging="284"/>
        <w:jc w:val="both"/>
        <w:rPr>
          <w:rFonts w:cs="Times New Roman"/>
        </w:rPr>
      </w:pPr>
      <w:r w:rsidRPr="00063963">
        <w:rPr>
          <w:rFonts w:cs="Times New Roman"/>
        </w:rPr>
        <w:t xml:space="preserve">Cameron, K. (1989) Computer assisted language learning: program structure and principles. NJ: </w:t>
      </w:r>
      <w:proofErr w:type="spellStart"/>
      <w:r w:rsidRPr="00063963">
        <w:rPr>
          <w:rFonts w:cs="Times New Roman"/>
        </w:rPr>
        <w:t>Ablex</w:t>
      </w:r>
      <w:proofErr w:type="spellEnd"/>
      <w:r w:rsidRPr="00063963">
        <w:rPr>
          <w:rFonts w:cs="Times New Roman"/>
        </w:rPr>
        <w:t xml:space="preserve">. </w:t>
      </w:r>
    </w:p>
    <w:p w:rsidR="005A6F27" w:rsidRPr="00FE7F2D" w:rsidRDefault="005A6F27" w:rsidP="00662A32">
      <w:pPr>
        <w:spacing w:line="360" w:lineRule="auto"/>
        <w:ind w:firstLine="851"/>
        <w:jc w:val="both"/>
      </w:pPr>
    </w:p>
    <w:sectPr w:rsidR="005A6F27" w:rsidRPr="00FE7F2D" w:rsidSect="004F2645">
      <w:pgSz w:w="11906" w:h="16838" w:code="9"/>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4FAD" w:rsidRDefault="00B34FAD" w:rsidP="00FE7F2D">
      <w:r>
        <w:separator/>
      </w:r>
    </w:p>
  </w:endnote>
  <w:endnote w:type="continuationSeparator" w:id="0">
    <w:p w:rsidR="00B34FAD" w:rsidRDefault="00B34FAD" w:rsidP="00FE7F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_Journal">
    <w:altName w:val="Times New Roman"/>
    <w:charset w:val="00"/>
    <w:family w:val="auto"/>
    <w:pitch w:val="variable"/>
    <w:sig w:usb0="00000001"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4FAD" w:rsidRDefault="00B34FAD" w:rsidP="00FE7F2D">
      <w:r>
        <w:separator/>
      </w:r>
    </w:p>
  </w:footnote>
  <w:footnote w:type="continuationSeparator" w:id="0">
    <w:p w:rsidR="00B34FAD" w:rsidRDefault="00B34FAD" w:rsidP="00FE7F2D">
      <w:r>
        <w:continuationSeparator/>
      </w:r>
    </w:p>
  </w:footnote>
  <w:footnote w:id="1">
    <w:p w:rsidR="00FE7F2D" w:rsidRDefault="00FE7F2D" w:rsidP="00FE7F2D">
      <w:pPr>
        <w:jc w:val="both"/>
        <w:rPr>
          <w:rFonts w:cs="Times New Roman"/>
          <w:iCs/>
          <w:sz w:val="24"/>
          <w:szCs w:val="24"/>
        </w:rPr>
      </w:pPr>
      <w:r>
        <w:rPr>
          <w:rStyle w:val="a6"/>
        </w:rPr>
        <w:footnoteRef/>
      </w:r>
      <w:r>
        <w:t xml:space="preserve"> </w:t>
      </w:r>
      <w:r w:rsidRPr="00347D3D">
        <w:rPr>
          <w:rFonts w:cs="Times New Roman"/>
          <w:iCs/>
          <w:sz w:val="24"/>
          <w:szCs w:val="24"/>
        </w:rPr>
        <w:t>Adapted from Mark, Tony. “Web based Learning Primer.”</w:t>
      </w:r>
    </w:p>
    <w:p w:rsidR="00FE7F2D" w:rsidRPr="00347D3D" w:rsidRDefault="00FE7F2D" w:rsidP="00FE7F2D">
      <w:pPr>
        <w:jc w:val="both"/>
        <w:rPr>
          <w:rFonts w:cs="Times New Roman"/>
          <w:sz w:val="24"/>
          <w:szCs w:val="24"/>
        </w:rPr>
      </w:pPr>
      <w:r>
        <w:rPr>
          <w:rFonts w:cs="Times New Roman"/>
          <w:iCs/>
          <w:sz w:val="24"/>
          <w:szCs w:val="24"/>
        </w:rPr>
        <w:t xml:space="preserve">  h</w:t>
      </w:r>
      <w:r w:rsidRPr="00347D3D">
        <w:rPr>
          <w:rFonts w:cs="Times New Roman"/>
          <w:iCs/>
          <w:sz w:val="24"/>
          <w:szCs w:val="24"/>
        </w:rPr>
        <w:t>ttp://www.c2t2.ca/landonline/primer.html</w:t>
      </w:r>
    </w:p>
    <w:p w:rsidR="00FE7F2D" w:rsidRDefault="00FE7F2D" w:rsidP="00FE7F2D">
      <w:pPr>
        <w:pStyle w:val="a4"/>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0B2B48"/>
    <w:multiLevelType w:val="hybridMultilevel"/>
    <w:tmpl w:val="69E62894"/>
    <w:lvl w:ilvl="0" w:tplc="25AA3F1C">
      <w:start w:val="1"/>
      <w:numFmt w:val="decimal"/>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2A2"/>
    <w:rsid w:val="00043067"/>
    <w:rsid w:val="00063C7E"/>
    <w:rsid w:val="000C5935"/>
    <w:rsid w:val="00141493"/>
    <w:rsid w:val="00145C81"/>
    <w:rsid w:val="002B4423"/>
    <w:rsid w:val="002D37FF"/>
    <w:rsid w:val="00353D5D"/>
    <w:rsid w:val="003D5C9B"/>
    <w:rsid w:val="003F41D8"/>
    <w:rsid w:val="00481B79"/>
    <w:rsid w:val="004F2645"/>
    <w:rsid w:val="004F40D2"/>
    <w:rsid w:val="00512432"/>
    <w:rsid w:val="00564FEC"/>
    <w:rsid w:val="005942A3"/>
    <w:rsid w:val="005A6F27"/>
    <w:rsid w:val="0062394D"/>
    <w:rsid w:val="00662A32"/>
    <w:rsid w:val="00714BB4"/>
    <w:rsid w:val="00776EC8"/>
    <w:rsid w:val="007B7722"/>
    <w:rsid w:val="007D058B"/>
    <w:rsid w:val="007F22A2"/>
    <w:rsid w:val="007F263B"/>
    <w:rsid w:val="00850ECE"/>
    <w:rsid w:val="008555D5"/>
    <w:rsid w:val="0087399B"/>
    <w:rsid w:val="008F4A45"/>
    <w:rsid w:val="009E5A73"/>
    <w:rsid w:val="009F795A"/>
    <w:rsid w:val="00A62B11"/>
    <w:rsid w:val="00AC430B"/>
    <w:rsid w:val="00B0473D"/>
    <w:rsid w:val="00B13A15"/>
    <w:rsid w:val="00B34FAD"/>
    <w:rsid w:val="00B4088E"/>
    <w:rsid w:val="00BF38AE"/>
    <w:rsid w:val="00D20605"/>
    <w:rsid w:val="00D33FE0"/>
    <w:rsid w:val="00E71A03"/>
    <w:rsid w:val="00EA4A26"/>
    <w:rsid w:val="00EC1DF2"/>
    <w:rsid w:val="00EF576A"/>
    <w:rsid w:val="00F1791B"/>
    <w:rsid w:val="00F45AAC"/>
    <w:rsid w:val="00F65633"/>
    <w:rsid w:val="00FA43B0"/>
    <w:rsid w:val="00FB39E8"/>
    <w:rsid w:val="00FE7F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E7F2D"/>
    <w:rPr>
      <w:rFonts w:cs="_Journal"/>
      <w:sz w:val="28"/>
      <w:szCs w:val="28"/>
      <w:lang w:val="en-GB" w:eastAsia="en-GB"/>
    </w:rPr>
  </w:style>
  <w:style w:type="paragraph" w:styleId="2">
    <w:name w:val="heading 2"/>
    <w:basedOn w:val="a"/>
    <w:link w:val="20"/>
    <w:uiPriority w:val="9"/>
    <w:qFormat/>
    <w:rsid w:val="0087399B"/>
    <w:pPr>
      <w:widowControl w:val="0"/>
      <w:autoSpaceDE w:val="0"/>
      <w:autoSpaceDN w:val="0"/>
      <w:adjustRightInd w:val="0"/>
      <w:spacing w:before="100" w:beforeAutospacing="1" w:after="100" w:afterAutospacing="1"/>
      <w:outlineLvl w:val="1"/>
    </w:pPr>
    <w:rPr>
      <w:rFonts w:cs="Times New Roman"/>
      <w:b/>
      <w:bCs/>
      <w:sz w:val="36"/>
      <w:szCs w:val="36"/>
      <w:lang w:val="ru-RU" w:eastAsia="ru-RU"/>
    </w:rPr>
  </w:style>
  <w:style w:type="paragraph" w:styleId="3">
    <w:name w:val="heading 3"/>
    <w:basedOn w:val="a"/>
    <w:link w:val="30"/>
    <w:uiPriority w:val="9"/>
    <w:qFormat/>
    <w:rsid w:val="0087399B"/>
    <w:pPr>
      <w:widowControl w:val="0"/>
      <w:autoSpaceDE w:val="0"/>
      <w:autoSpaceDN w:val="0"/>
      <w:adjustRightInd w:val="0"/>
      <w:spacing w:before="100" w:beforeAutospacing="1" w:after="100" w:afterAutospacing="1"/>
      <w:outlineLvl w:val="2"/>
    </w:pPr>
    <w:rPr>
      <w:rFonts w:cs="Times New Roman"/>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87399B"/>
    <w:rPr>
      <w:b/>
      <w:bCs/>
      <w:sz w:val="36"/>
      <w:szCs w:val="36"/>
    </w:rPr>
  </w:style>
  <w:style w:type="character" w:customStyle="1" w:styleId="30">
    <w:name w:val="Заголовок 3 Знак"/>
    <w:basedOn w:val="a0"/>
    <w:link w:val="3"/>
    <w:uiPriority w:val="9"/>
    <w:rsid w:val="0087399B"/>
    <w:rPr>
      <w:b/>
      <w:bCs/>
      <w:sz w:val="27"/>
      <w:szCs w:val="27"/>
    </w:rPr>
  </w:style>
  <w:style w:type="character" w:styleId="a3">
    <w:name w:val="Strong"/>
    <w:basedOn w:val="a0"/>
    <w:qFormat/>
    <w:rsid w:val="0087399B"/>
    <w:rPr>
      <w:b/>
      <w:bCs/>
    </w:rPr>
  </w:style>
  <w:style w:type="paragraph" w:styleId="a4">
    <w:name w:val="footnote text"/>
    <w:basedOn w:val="a"/>
    <w:link w:val="a5"/>
    <w:rsid w:val="00FE7F2D"/>
    <w:rPr>
      <w:sz w:val="20"/>
      <w:szCs w:val="20"/>
    </w:rPr>
  </w:style>
  <w:style w:type="character" w:customStyle="1" w:styleId="a5">
    <w:name w:val="Текст сноски Знак"/>
    <w:basedOn w:val="a0"/>
    <w:link w:val="a4"/>
    <w:rsid w:val="00FE7F2D"/>
    <w:rPr>
      <w:rFonts w:cs="_Journal"/>
      <w:lang w:val="en-GB" w:eastAsia="en-GB"/>
    </w:rPr>
  </w:style>
  <w:style w:type="character" w:styleId="a6">
    <w:name w:val="footnote reference"/>
    <w:basedOn w:val="a0"/>
    <w:rsid w:val="00FE7F2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E7F2D"/>
    <w:rPr>
      <w:rFonts w:cs="_Journal"/>
      <w:sz w:val="28"/>
      <w:szCs w:val="28"/>
      <w:lang w:val="en-GB" w:eastAsia="en-GB"/>
    </w:rPr>
  </w:style>
  <w:style w:type="paragraph" w:styleId="2">
    <w:name w:val="heading 2"/>
    <w:basedOn w:val="a"/>
    <w:link w:val="20"/>
    <w:uiPriority w:val="9"/>
    <w:qFormat/>
    <w:rsid w:val="0087399B"/>
    <w:pPr>
      <w:widowControl w:val="0"/>
      <w:autoSpaceDE w:val="0"/>
      <w:autoSpaceDN w:val="0"/>
      <w:adjustRightInd w:val="0"/>
      <w:spacing w:before="100" w:beforeAutospacing="1" w:after="100" w:afterAutospacing="1"/>
      <w:outlineLvl w:val="1"/>
    </w:pPr>
    <w:rPr>
      <w:rFonts w:cs="Times New Roman"/>
      <w:b/>
      <w:bCs/>
      <w:sz w:val="36"/>
      <w:szCs w:val="36"/>
      <w:lang w:val="ru-RU" w:eastAsia="ru-RU"/>
    </w:rPr>
  </w:style>
  <w:style w:type="paragraph" w:styleId="3">
    <w:name w:val="heading 3"/>
    <w:basedOn w:val="a"/>
    <w:link w:val="30"/>
    <w:uiPriority w:val="9"/>
    <w:qFormat/>
    <w:rsid w:val="0087399B"/>
    <w:pPr>
      <w:widowControl w:val="0"/>
      <w:autoSpaceDE w:val="0"/>
      <w:autoSpaceDN w:val="0"/>
      <w:adjustRightInd w:val="0"/>
      <w:spacing w:before="100" w:beforeAutospacing="1" w:after="100" w:afterAutospacing="1"/>
      <w:outlineLvl w:val="2"/>
    </w:pPr>
    <w:rPr>
      <w:rFonts w:cs="Times New Roman"/>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87399B"/>
    <w:rPr>
      <w:b/>
      <w:bCs/>
      <w:sz w:val="36"/>
      <w:szCs w:val="36"/>
    </w:rPr>
  </w:style>
  <w:style w:type="character" w:customStyle="1" w:styleId="30">
    <w:name w:val="Заголовок 3 Знак"/>
    <w:basedOn w:val="a0"/>
    <w:link w:val="3"/>
    <w:uiPriority w:val="9"/>
    <w:rsid w:val="0087399B"/>
    <w:rPr>
      <w:b/>
      <w:bCs/>
      <w:sz w:val="27"/>
      <w:szCs w:val="27"/>
    </w:rPr>
  </w:style>
  <w:style w:type="character" w:styleId="a3">
    <w:name w:val="Strong"/>
    <w:basedOn w:val="a0"/>
    <w:qFormat/>
    <w:rsid w:val="0087399B"/>
    <w:rPr>
      <w:b/>
      <w:bCs/>
    </w:rPr>
  </w:style>
  <w:style w:type="paragraph" w:styleId="a4">
    <w:name w:val="footnote text"/>
    <w:basedOn w:val="a"/>
    <w:link w:val="a5"/>
    <w:rsid w:val="00FE7F2D"/>
    <w:rPr>
      <w:sz w:val="20"/>
      <w:szCs w:val="20"/>
    </w:rPr>
  </w:style>
  <w:style w:type="character" w:customStyle="1" w:styleId="a5">
    <w:name w:val="Текст сноски Знак"/>
    <w:basedOn w:val="a0"/>
    <w:link w:val="a4"/>
    <w:rsid w:val="00FE7F2D"/>
    <w:rPr>
      <w:rFonts w:cs="_Journal"/>
      <w:lang w:val="en-GB" w:eastAsia="en-GB"/>
    </w:rPr>
  </w:style>
  <w:style w:type="character" w:styleId="a6">
    <w:name w:val="footnote reference"/>
    <w:basedOn w:val="a0"/>
    <w:rsid w:val="00FE7F2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4</Pages>
  <Words>1038</Words>
  <Characters>5921</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6946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Usmon</dc:creator>
  <cp:keywords/>
  <dc:description/>
  <cp:lastModifiedBy>Usmon</cp:lastModifiedBy>
  <cp:revision>16</cp:revision>
  <dcterms:created xsi:type="dcterms:W3CDTF">2018-04-11T16:53:00Z</dcterms:created>
  <dcterms:modified xsi:type="dcterms:W3CDTF">2018-04-27T08:48:00Z</dcterms:modified>
</cp:coreProperties>
</file>